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94" w:rsidRPr="00C215BF" w:rsidRDefault="0077588D" w:rsidP="00A633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C215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по учебной дисциплине </w:t>
      </w:r>
    </w:p>
    <w:p w:rsidR="00B56D94" w:rsidRPr="00C215BF" w:rsidRDefault="00B56D94" w:rsidP="00A6330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</w:p>
    <w:tbl>
      <w:tblPr>
        <w:tblStyle w:val="a5"/>
        <w:tblW w:w="0" w:type="auto"/>
        <w:tblLook w:val="04A0"/>
      </w:tblPr>
      <w:tblGrid>
        <w:gridCol w:w="4077"/>
        <w:gridCol w:w="5812"/>
      </w:tblGrid>
      <w:tr w:rsidR="0077588D" w:rsidRPr="00FE6E9E" w:rsidTr="00457FBE">
        <w:tc>
          <w:tcPr>
            <w:tcW w:w="4077" w:type="dxa"/>
          </w:tcPr>
          <w:p w:rsidR="0077588D" w:rsidRPr="00FE6E9E" w:rsidRDefault="0077588D" w:rsidP="00B347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812" w:type="dxa"/>
          </w:tcPr>
          <w:p w:rsidR="0077588D" w:rsidRPr="001D317E" w:rsidRDefault="00FC5113" w:rsidP="00B347F7">
            <w:pPr>
              <w:ind w:right="-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31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Методика производственного обучения</w:t>
            </w:r>
          </w:p>
        </w:tc>
      </w:tr>
      <w:tr w:rsidR="0077588D" w:rsidRPr="00FE6E9E" w:rsidTr="00457FBE">
        <w:tc>
          <w:tcPr>
            <w:tcW w:w="4077" w:type="dxa"/>
          </w:tcPr>
          <w:p w:rsidR="0077588D" w:rsidRPr="00FE6E9E" w:rsidRDefault="0077588D" w:rsidP="00B347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77588D" w:rsidRPr="00FE6E9E" w:rsidRDefault="0077588D" w:rsidP="00F30216">
            <w:pPr>
              <w:pStyle w:val="a6"/>
              <w:ind w:left="6"/>
              <w:jc w:val="both"/>
              <w:rPr>
                <w:color w:val="000000" w:themeColor="text1"/>
                <w:sz w:val="24"/>
                <w:szCs w:val="24"/>
              </w:rPr>
            </w:pPr>
            <w:r w:rsidRPr="00FE6E9E">
              <w:rPr>
                <w:color w:val="000000" w:themeColor="text1"/>
                <w:sz w:val="24"/>
                <w:szCs w:val="24"/>
              </w:rPr>
              <w:t xml:space="preserve">6-05-0719-01 Инженерно-педагогическая деятельность, </w:t>
            </w:r>
            <w:proofErr w:type="spellStart"/>
            <w:r w:rsidRPr="00FE6E9E">
              <w:rPr>
                <w:color w:val="000000" w:themeColor="text1"/>
                <w:sz w:val="24"/>
                <w:szCs w:val="24"/>
              </w:rPr>
              <w:t>профилизация</w:t>
            </w:r>
            <w:proofErr w:type="spellEnd"/>
            <w:r w:rsidR="00E93458">
              <w:rPr>
                <w:color w:val="000000" w:themeColor="text1"/>
                <w:sz w:val="24"/>
                <w:szCs w:val="24"/>
              </w:rPr>
              <w:t xml:space="preserve"> </w:t>
            </w:r>
            <w:r w:rsidR="00F30216">
              <w:rPr>
                <w:color w:val="000000" w:themeColor="text1"/>
                <w:sz w:val="24"/>
                <w:szCs w:val="24"/>
              </w:rPr>
              <w:t>Строительство</w:t>
            </w:r>
          </w:p>
        </w:tc>
      </w:tr>
      <w:tr w:rsidR="00206495" w:rsidRPr="00FE6E9E" w:rsidTr="00457FBE">
        <w:tc>
          <w:tcPr>
            <w:tcW w:w="4077" w:type="dxa"/>
          </w:tcPr>
          <w:p w:rsidR="0077588D" w:rsidRPr="00FE6E9E" w:rsidRDefault="0077588D" w:rsidP="00B347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77588D" w:rsidRPr="00FE6E9E" w:rsidRDefault="0077588D" w:rsidP="00B347F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06495" w:rsidRPr="00FE6E9E" w:rsidTr="00457FBE">
        <w:tc>
          <w:tcPr>
            <w:tcW w:w="4077" w:type="dxa"/>
          </w:tcPr>
          <w:p w:rsidR="0077588D" w:rsidRPr="00FE6E9E" w:rsidRDefault="0077588D" w:rsidP="00B347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812" w:type="dxa"/>
          </w:tcPr>
          <w:p w:rsidR="0077588D" w:rsidRPr="00FE6E9E" w:rsidRDefault="0077588D" w:rsidP="00B347F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06495" w:rsidRPr="00FE6E9E" w:rsidTr="00457FBE">
        <w:tc>
          <w:tcPr>
            <w:tcW w:w="4077" w:type="dxa"/>
          </w:tcPr>
          <w:p w:rsidR="0077588D" w:rsidRPr="00FE6E9E" w:rsidRDefault="0077588D" w:rsidP="00B347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77588D" w:rsidRPr="00FE6E9E" w:rsidRDefault="009A3775" w:rsidP="00B347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sz w:val="24"/>
                <w:szCs w:val="24"/>
              </w:rPr>
              <w:t>120 академических часов /16 аудиторных часов</w:t>
            </w:r>
          </w:p>
        </w:tc>
      </w:tr>
      <w:tr w:rsidR="00206495" w:rsidRPr="00FE6E9E" w:rsidTr="00457FBE">
        <w:tc>
          <w:tcPr>
            <w:tcW w:w="4077" w:type="dxa"/>
          </w:tcPr>
          <w:p w:rsidR="0077588D" w:rsidRPr="00FE6E9E" w:rsidRDefault="0077588D" w:rsidP="00B347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77588D" w:rsidRPr="00FE6E9E" w:rsidRDefault="003D5E74" w:rsidP="00B347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63306" w:rsidRPr="00FE6E9E" w:rsidTr="00457FBE">
        <w:tc>
          <w:tcPr>
            <w:tcW w:w="4077" w:type="dxa"/>
          </w:tcPr>
          <w:p w:rsidR="0077588D" w:rsidRPr="00FE6E9E" w:rsidRDefault="0077588D" w:rsidP="00B347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E6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:rsidR="0077588D" w:rsidRPr="00FE6E9E" w:rsidRDefault="00FE6E9E" w:rsidP="00B347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«Психология», «Пед</w:t>
            </w:r>
            <w:r w:rsidR="00907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агогика»</w:t>
            </w:r>
          </w:p>
        </w:tc>
      </w:tr>
      <w:tr w:rsidR="00A63306" w:rsidRPr="00FE6E9E" w:rsidTr="00457FBE">
        <w:tc>
          <w:tcPr>
            <w:tcW w:w="4077" w:type="dxa"/>
          </w:tcPr>
          <w:p w:rsidR="0077588D" w:rsidRPr="00FE6E9E" w:rsidRDefault="0077588D" w:rsidP="00B347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77588D" w:rsidRPr="00FE6E9E" w:rsidRDefault="00FE6E9E" w:rsidP="00D644B5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Дисциплина является составной частью педагогической подготовки </w:t>
            </w:r>
            <w:r w:rsidR="00D64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инженера</w:t>
            </w:r>
            <w:proofErr w:type="gramStart"/>
            <w:r w:rsidR="00D64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644B5"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D644B5"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едагога</w:t>
            </w:r>
            <w:proofErr w:type="spellEnd"/>
            <w:r w:rsidR="00D64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которая охватывает организации учебного процесса, как в условиях учебно-производственных мастерских, так и в условиях производства.</w:t>
            </w:r>
            <w:r w:rsidR="00D64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 дисциплины является формирование базовых профессиональных знаний и практических умений по проектированию, проведению и анализу ур</w:t>
            </w:r>
            <w:r w:rsidR="00907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оков производственного обучения.</w:t>
            </w:r>
          </w:p>
        </w:tc>
      </w:tr>
      <w:tr w:rsidR="00A63306" w:rsidRPr="00FE6E9E" w:rsidTr="00457FBE">
        <w:tc>
          <w:tcPr>
            <w:tcW w:w="4077" w:type="dxa"/>
          </w:tcPr>
          <w:p w:rsidR="0077588D" w:rsidRPr="00FE6E9E" w:rsidRDefault="0077588D" w:rsidP="00B347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нормативные правовые документы, регулирующие деятельность мастера производственного обучения;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содержание учебно-программной документации по производственному обучению;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современные методы и формы производственного обучения в учебных мастерских и на производстве;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способы управления учебно-производственной деятельностью </w:t>
            </w:r>
            <w:proofErr w:type="gramStart"/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контроля качества производственного обучения;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инновации в производственном обучении;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-проектировать цели, содержание, методы производственного обучения;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-планировать и нормировать процесс производственного обучения, разрабатывать учебно-программную документацию;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-составлять инструкционные, </w:t>
            </w:r>
            <w:proofErr w:type="spellStart"/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инструкционно-технологические</w:t>
            </w:r>
            <w:proofErr w:type="spellEnd"/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технологические карты на выполнение учебно-производственных работ, разрабатывать учебно-методические комплексы;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-разрабатывать методики проведения производственного обучения в условиях лабораторий, учебных мастерских и производства;</w:t>
            </w:r>
          </w:p>
          <w:p w:rsidR="003D5E74" w:rsidRPr="00FE6E9E" w:rsidRDefault="00786264" w:rsidP="00B347F7">
            <w:pPr>
              <w:shd w:val="clear" w:color="auto" w:fill="FFFFFF"/>
              <w:tabs>
                <w:tab w:val="num" w:pos="0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иметь навык</w:t>
            </w:r>
            <w:r w:rsidR="003D5E74" w:rsidRPr="00FE6E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86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использования </w:t>
            </w: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</w:t>
            </w:r>
            <w:r w:rsidR="00786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методик и технологи</w:t>
            </w:r>
            <w:r w:rsidR="00786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производственного обучения в учреждениях профессионального образования;</w:t>
            </w:r>
          </w:p>
          <w:p w:rsidR="003D5E74" w:rsidRPr="00FE6E9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контроля качества производственного обучения;</w:t>
            </w:r>
          </w:p>
          <w:p w:rsidR="0077588D" w:rsidRPr="001D317E" w:rsidRDefault="003D5E74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86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использования </w:t>
            </w: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понятийно-терминологическ</w:t>
            </w:r>
            <w:r w:rsidR="00786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аппарат</w:t>
            </w:r>
            <w:r w:rsidR="00786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6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области методики производственного обучения.</w:t>
            </w:r>
          </w:p>
          <w:p w:rsidR="001D317E" w:rsidRPr="001D317E" w:rsidRDefault="001D317E" w:rsidP="00B347F7">
            <w:pPr>
              <w:shd w:val="clear" w:color="auto" w:fill="FFFFFF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495" w:rsidRPr="00FE6E9E" w:rsidTr="00457FBE">
        <w:tc>
          <w:tcPr>
            <w:tcW w:w="4077" w:type="dxa"/>
          </w:tcPr>
          <w:p w:rsidR="0077588D" w:rsidRPr="00FE6E9E" w:rsidRDefault="0077588D" w:rsidP="00B347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Формирование компетенции</w:t>
            </w:r>
          </w:p>
        </w:tc>
        <w:tc>
          <w:tcPr>
            <w:tcW w:w="5812" w:type="dxa"/>
          </w:tcPr>
          <w:p w:rsidR="0077588D" w:rsidRPr="00FE6E9E" w:rsidRDefault="00FC5113" w:rsidP="00786264">
            <w:pPr>
              <w:tabs>
                <w:tab w:val="left" w:pos="2513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Выполнять обязанности мастера производственного обучения учебной группы и преподавателя профессиональных дисциплин, </w:t>
            </w:r>
            <w:r w:rsidR="003B09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ланировать, проводить учебные занятия теоретиче</w:t>
            </w:r>
            <w:r w:rsidR="003B09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ого и производственного обучения в учреждениях средне</w:t>
            </w:r>
            <w:r w:rsidR="003B09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специального образования на основе нормативных документов, определяющих цели и содержание современной системы профессионального образования, выбирать и эффективно использовать оптимальные методики проведения различных</w:t>
            </w:r>
            <w:r w:rsidR="003B09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видов учебных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занятий теоретического и производственного обучения в учреждениях средне</w:t>
            </w:r>
            <w:r w:rsidR="003B09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специального образования</w:t>
            </w:r>
            <w:proofErr w:type="gramEnd"/>
          </w:p>
        </w:tc>
      </w:tr>
      <w:tr w:rsidR="00206495" w:rsidRPr="00FE6E9E" w:rsidTr="00457FBE">
        <w:tc>
          <w:tcPr>
            <w:tcW w:w="4077" w:type="dxa"/>
          </w:tcPr>
          <w:p w:rsidR="0077588D" w:rsidRPr="00FE6E9E" w:rsidRDefault="0077588D" w:rsidP="00B347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:rsidR="0077588D" w:rsidRPr="00FE6E9E" w:rsidRDefault="00FE6E9E" w:rsidP="00B347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</w:t>
            </w:r>
          </w:p>
        </w:tc>
      </w:tr>
    </w:tbl>
    <w:p w:rsidR="00B72BDE" w:rsidRPr="00FE6E9E" w:rsidRDefault="00B72BDE" w:rsidP="00B34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88D" w:rsidRDefault="0077588D" w:rsidP="00B34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3A8" w:rsidRPr="00FE6E9E" w:rsidRDefault="00C043A8" w:rsidP="00B347F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7588D" w:rsidRPr="00FE6E9E" w:rsidRDefault="0077588D" w:rsidP="00B347F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03215" w:rsidRPr="00FE6E9E" w:rsidRDefault="00003215" w:rsidP="00B347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3215" w:rsidRPr="00FE6E9E" w:rsidSect="001753A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1346D"/>
    <w:multiLevelType w:val="hybridMultilevel"/>
    <w:tmpl w:val="63A87FDC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D4B87"/>
    <w:multiLevelType w:val="hybridMultilevel"/>
    <w:tmpl w:val="9ECEED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0F0173"/>
    <w:multiLevelType w:val="hybridMultilevel"/>
    <w:tmpl w:val="8A8A6B8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33F40"/>
    <w:multiLevelType w:val="hybridMultilevel"/>
    <w:tmpl w:val="78E694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592DCB"/>
    <w:multiLevelType w:val="hybridMultilevel"/>
    <w:tmpl w:val="EF0C3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0B6B61"/>
    <w:multiLevelType w:val="hybridMultilevel"/>
    <w:tmpl w:val="8D20A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3074C7"/>
    <w:multiLevelType w:val="hybridMultilevel"/>
    <w:tmpl w:val="7F66F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DF7"/>
    <w:rsid w:val="00003215"/>
    <w:rsid w:val="00045AB0"/>
    <w:rsid w:val="000725FF"/>
    <w:rsid w:val="0007272A"/>
    <w:rsid w:val="00074125"/>
    <w:rsid w:val="001249F1"/>
    <w:rsid w:val="00131F15"/>
    <w:rsid w:val="00137C2D"/>
    <w:rsid w:val="00157A7C"/>
    <w:rsid w:val="001753A3"/>
    <w:rsid w:val="001D0D5C"/>
    <w:rsid w:val="001D317E"/>
    <w:rsid w:val="001E1171"/>
    <w:rsid w:val="00206495"/>
    <w:rsid w:val="00213089"/>
    <w:rsid w:val="00236323"/>
    <w:rsid w:val="00236D24"/>
    <w:rsid w:val="00244363"/>
    <w:rsid w:val="002555F6"/>
    <w:rsid w:val="00284201"/>
    <w:rsid w:val="002C232E"/>
    <w:rsid w:val="002D1E01"/>
    <w:rsid w:val="0030555C"/>
    <w:rsid w:val="0031190F"/>
    <w:rsid w:val="00314635"/>
    <w:rsid w:val="003554C7"/>
    <w:rsid w:val="0037560F"/>
    <w:rsid w:val="003845C4"/>
    <w:rsid w:val="003B0986"/>
    <w:rsid w:val="003D5E74"/>
    <w:rsid w:val="003E3F0C"/>
    <w:rsid w:val="00427D59"/>
    <w:rsid w:val="004370DD"/>
    <w:rsid w:val="004635BE"/>
    <w:rsid w:val="00470CF6"/>
    <w:rsid w:val="004E3D1E"/>
    <w:rsid w:val="00511831"/>
    <w:rsid w:val="00514AC7"/>
    <w:rsid w:val="005437DC"/>
    <w:rsid w:val="00653EF2"/>
    <w:rsid w:val="006A513E"/>
    <w:rsid w:val="007608F4"/>
    <w:rsid w:val="00773B66"/>
    <w:rsid w:val="0077506A"/>
    <w:rsid w:val="0077588D"/>
    <w:rsid w:val="00786264"/>
    <w:rsid w:val="008C5DF0"/>
    <w:rsid w:val="009077A8"/>
    <w:rsid w:val="009129DF"/>
    <w:rsid w:val="009510FA"/>
    <w:rsid w:val="00954E22"/>
    <w:rsid w:val="0097426C"/>
    <w:rsid w:val="009A3775"/>
    <w:rsid w:val="009E359E"/>
    <w:rsid w:val="00A63306"/>
    <w:rsid w:val="00A67D00"/>
    <w:rsid w:val="00B2196E"/>
    <w:rsid w:val="00B347F7"/>
    <w:rsid w:val="00B56D94"/>
    <w:rsid w:val="00B603E1"/>
    <w:rsid w:val="00B72BDE"/>
    <w:rsid w:val="00BA6EE4"/>
    <w:rsid w:val="00C043A8"/>
    <w:rsid w:val="00C215BF"/>
    <w:rsid w:val="00C64F47"/>
    <w:rsid w:val="00C741B1"/>
    <w:rsid w:val="00D27E9B"/>
    <w:rsid w:val="00D364A9"/>
    <w:rsid w:val="00D644B5"/>
    <w:rsid w:val="00D741C5"/>
    <w:rsid w:val="00DD1A69"/>
    <w:rsid w:val="00E319C1"/>
    <w:rsid w:val="00E34407"/>
    <w:rsid w:val="00E4658C"/>
    <w:rsid w:val="00E73DF7"/>
    <w:rsid w:val="00E93458"/>
    <w:rsid w:val="00EC5372"/>
    <w:rsid w:val="00F03DA0"/>
    <w:rsid w:val="00F1011C"/>
    <w:rsid w:val="00F12F02"/>
    <w:rsid w:val="00F230C1"/>
    <w:rsid w:val="00F26349"/>
    <w:rsid w:val="00F30216"/>
    <w:rsid w:val="00F56C55"/>
    <w:rsid w:val="00F66912"/>
    <w:rsid w:val="00FB6A7B"/>
    <w:rsid w:val="00FB749F"/>
    <w:rsid w:val="00FC5113"/>
    <w:rsid w:val="00FD4CD8"/>
    <w:rsid w:val="00FE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73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64F47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4F47"/>
    <w:pPr>
      <w:widowControl w:val="0"/>
      <w:shd w:val="clear" w:color="auto" w:fill="FFFFFF"/>
      <w:spacing w:before="1080" w:after="0" w:line="226" w:lineRule="exact"/>
      <w:jc w:val="both"/>
    </w:pPr>
    <w:rPr>
      <w:sz w:val="19"/>
      <w:szCs w:val="19"/>
    </w:rPr>
  </w:style>
  <w:style w:type="paragraph" w:styleId="a6">
    <w:name w:val="List Paragraph"/>
    <w:basedOn w:val="a"/>
    <w:uiPriority w:val="34"/>
    <w:qFormat/>
    <w:rsid w:val="00236D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link w:val="a8"/>
    <w:locked/>
    <w:rsid w:val="00511831"/>
    <w:rPr>
      <w:sz w:val="28"/>
      <w:lang w:val="be-BY" w:eastAsia="ru-RU"/>
    </w:rPr>
  </w:style>
  <w:style w:type="paragraph" w:styleId="a8">
    <w:name w:val="Body Text"/>
    <w:basedOn w:val="a"/>
    <w:link w:val="a7"/>
    <w:rsid w:val="00511831"/>
    <w:pPr>
      <w:spacing w:after="120" w:line="240" w:lineRule="auto"/>
    </w:pPr>
    <w:rPr>
      <w:sz w:val="28"/>
      <w:lang w:val="be-BY" w:eastAsia="ru-RU"/>
    </w:rPr>
  </w:style>
  <w:style w:type="character" w:customStyle="1" w:styleId="1">
    <w:name w:val="Основной текст Знак1"/>
    <w:basedOn w:val="a0"/>
    <w:uiPriority w:val="99"/>
    <w:semiHidden/>
    <w:rsid w:val="00511831"/>
  </w:style>
  <w:style w:type="paragraph" w:styleId="a9">
    <w:name w:val="Normal (Web)"/>
    <w:basedOn w:val="a"/>
    <w:uiPriority w:val="99"/>
    <w:unhideWhenUsed/>
    <w:rsid w:val="0035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D0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AGRO</cp:lastModifiedBy>
  <cp:revision>4</cp:revision>
  <cp:lastPrinted>2024-11-20T11:01:00Z</cp:lastPrinted>
  <dcterms:created xsi:type="dcterms:W3CDTF">2025-05-07T08:32:00Z</dcterms:created>
  <dcterms:modified xsi:type="dcterms:W3CDTF">2025-05-07T10:19:00Z</dcterms:modified>
</cp:coreProperties>
</file>